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5"/>
        <w:gridCol w:w="3733"/>
      </w:tblGrid>
      <w:tr w:rsidR="00216B7D" w:rsidRPr="00BB612F" w14:paraId="5EA36192" w14:textId="77777777">
        <w:trPr>
          <w:trHeight w:val="30"/>
        </w:trPr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02265CB" w14:textId="77777777" w:rsidR="00216B7D" w:rsidRPr="00BB612F" w:rsidRDefault="00EB057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612F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7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2A7E905" w14:textId="77777777" w:rsidR="00216B7D" w:rsidRPr="00BB612F" w:rsidRDefault="00EB057D" w:rsidP="007651E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Приложение </w:t>
            </w:r>
            <w:r w:rsidR="007651E8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4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к Типовой конкурсной документации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по выбору поставщика товаров и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услуг организаций, осуществляющих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функции по защите прав ребенка</w:t>
            </w:r>
          </w:p>
        </w:tc>
      </w:tr>
    </w:tbl>
    <w:p w14:paraId="3CE30870" w14:textId="77777777" w:rsidR="00216B7D" w:rsidRPr="00BB612F" w:rsidRDefault="00EB057D">
      <w:pPr>
        <w:spacing w:after="0"/>
        <w:rPr>
          <w:rFonts w:ascii="Times New Roman" w:eastAsia="Consolas" w:hAnsi="Times New Roman" w:cs="Times New Roman"/>
          <w:b/>
          <w:color w:val="000000"/>
          <w:sz w:val="24"/>
          <w:szCs w:val="24"/>
        </w:rPr>
      </w:pPr>
      <w:r w:rsidRPr="00BB612F">
        <w:rPr>
          <w:rFonts w:ascii="Times New Roman" w:eastAsia="Consolas" w:hAnsi="Times New Roman" w:cs="Times New Roman"/>
          <w:b/>
          <w:color w:val="000000"/>
          <w:sz w:val="24"/>
          <w:szCs w:val="24"/>
        </w:rPr>
        <w:t xml:space="preserve">   </w:t>
      </w:r>
    </w:p>
    <w:p w14:paraId="6CC787D4" w14:textId="77777777" w:rsidR="00216B7D" w:rsidRPr="00BB612F" w:rsidRDefault="00EB057D">
      <w:pPr>
        <w:spacing w:after="0"/>
        <w:jc w:val="center"/>
        <w:rPr>
          <w:rFonts w:ascii="Times New Roman" w:eastAsia="Consolas" w:hAnsi="Times New Roman" w:cs="Times New Roman"/>
          <w:b/>
          <w:color w:val="000000"/>
          <w:sz w:val="24"/>
          <w:szCs w:val="24"/>
        </w:rPr>
      </w:pPr>
      <w:r w:rsidRPr="00BB612F">
        <w:rPr>
          <w:rFonts w:ascii="Times New Roman" w:eastAsia="Consolas" w:hAnsi="Times New Roman" w:cs="Times New Roman"/>
          <w:b/>
          <w:color w:val="000000"/>
          <w:sz w:val="24"/>
          <w:szCs w:val="24"/>
        </w:rPr>
        <w:t xml:space="preserve">Техническое задание к конкурсной документации </w:t>
      </w:r>
    </w:p>
    <w:p w14:paraId="64DBE0AD" w14:textId="07E220C1" w:rsidR="00BB612F" w:rsidRPr="00BB612F" w:rsidRDefault="00EB057D" w:rsidP="00BF5FBF">
      <w:pPr>
        <w:spacing w:after="0"/>
        <w:jc w:val="center"/>
        <w:rPr>
          <w:rFonts w:ascii="Times New Roman" w:eastAsia="Consolas" w:hAnsi="Times New Roman" w:cs="Times New Roman"/>
          <w:b/>
          <w:color w:val="000000"/>
          <w:sz w:val="24"/>
          <w:szCs w:val="24"/>
        </w:rPr>
      </w:pPr>
      <w:r w:rsidRPr="00BB612F">
        <w:rPr>
          <w:rFonts w:ascii="Times New Roman" w:eastAsia="Consolas" w:hAnsi="Times New Roman" w:cs="Times New Roman"/>
          <w:b/>
          <w:color w:val="000000"/>
          <w:sz w:val="24"/>
          <w:szCs w:val="24"/>
        </w:rPr>
        <w:t>по выбору поставщика</w:t>
      </w:r>
      <w:r w:rsidRPr="00BB612F">
        <w:rPr>
          <w:rFonts w:ascii="Times New Roman" w:eastAsia="Consolas" w:hAnsi="Times New Roman" w:cs="Times New Roman"/>
          <w:sz w:val="24"/>
          <w:szCs w:val="24"/>
        </w:rPr>
        <w:br/>
      </w:r>
      <w:r w:rsidR="00BF5FBF" w:rsidRPr="00BF5FBF">
        <w:rPr>
          <w:rFonts w:ascii="Times New Roman" w:eastAsia="Consolas" w:hAnsi="Times New Roman" w:cs="Times New Roman"/>
          <w:b/>
          <w:color w:val="000000"/>
          <w:sz w:val="24"/>
          <w:szCs w:val="24"/>
        </w:rPr>
        <w:t>Услуги по ремонту автомобиля газель для центра поддержки детей, нуждающихся в специальных социальных услугах, села Шакат</w:t>
      </w:r>
    </w:p>
    <w:p w14:paraId="0BFEFCEE" w14:textId="35EA9E1C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Конкурс на выполнение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услуги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ремонту автомобиля Газель</w:t>
      </w:r>
    </w:p>
    <w:p w14:paraId="5039FE17" w14:textId="77777777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1. Общие положения:</w:t>
      </w:r>
    </w:p>
    <w:p w14:paraId="5BD5AB12" w14:textId="77777777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sz w:val="24"/>
          <w:szCs w:val="24"/>
        </w:rPr>
        <w:t>1.1. КГУ «Центр поддержки детей, находящихся в трудной жизненной ситуации, села Шакат» (далее – Заказчик) объявляет конкурс по выбору поставщика для выполнения работ по ремонту автомобиля Газель, находящегося по адресу: Павлодарская область, Павлодарский район, Шакатский с.о., село Шакат, улица Мира 1/1.</w:t>
      </w:r>
    </w:p>
    <w:p w14:paraId="2E1293D5" w14:textId="786A2C56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2. Работы, подлежащие выполнению:</w:t>
      </w:r>
      <w:r w:rsidR="006C07C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2.1. 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Замена тормозных колодок передних и задних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— 2 шт.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 xml:space="preserve">2.2. 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Замена амортизаторов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— 4 шт.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 xml:space="preserve">2.3. 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Замена помпы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— 1 шт.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 xml:space="preserve">2.4. 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Замена гидромуфты Газели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— 1 шт.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 xml:space="preserve">2.5. 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Замена ремня генератора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— 1 шт.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 xml:space="preserve">2.6. 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Замена свечей зажигания (комплект)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— 1 комплект.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 xml:space="preserve">2.7. 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Замена наконечника рулевого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— 4 шт.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 xml:space="preserve">2.8. 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Замена тяги рулевой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— 4 шт.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 xml:space="preserve">2.9. 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Замена крестовины кардана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— 3 шт.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 xml:space="preserve">2.10. 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Замена подшипников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— 5 шт.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 xml:space="preserve">2.11. 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Замена главного тормозного цилиндра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— 1 шт.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 xml:space="preserve">2.12. 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Замена цилиндра сцепления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— 1 шт.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 xml:space="preserve">2.13. 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Замена тормозных дисков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— 4 шт.</w:t>
      </w:r>
    </w:p>
    <w:p w14:paraId="19BE29E6" w14:textId="77777777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3. Требования к исполнителю:</w:t>
      </w:r>
    </w:p>
    <w:p w14:paraId="2F5A1607" w14:textId="77777777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sz w:val="24"/>
          <w:szCs w:val="24"/>
        </w:rPr>
        <w:t>3.1. Поставщик должен иметь соответствующую лицензию на выполнение работ по ремонту автомобилей и подтвержденный опыт работы в этой области.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>3.2. Все работы должны выполняться квалифицированными специалистами с использованием сертифицированных материалов и запчастей, соответствующих требованиям производителя автомобиля Газель.</w:t>
      </w:r>
    </w:p>
    <w:p w14:paraId="2E0BCA3C" w14:textId="77777777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4. Технические требования:</w:t>
      </w:r>
    </w:p>
    <w:p w14:paraId="155A2269" w14:textId="77777777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sz w:val="24"/>
          <w:szCs w:val="24"/>
        </w:rPr>
        <w:t>4.1. Все работы должны быть выполнены в соответствии с инструкциями производителя автомобиля.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>4.2. Работы должны включать в себя диагностику всех систем автомобиля, замену необходимых деталей и узлов, а также проверку исправности всех систем автомобиля после выполнения ремонта.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>4.3. Для выполнения работ должны быть использованы оригинальные или сертифицированные запчасти и материалы.</w:t>
      </w:r>
    </w:p>
    <w:p w14:paraId="3DE6DBFA" w14:textId="77777777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5. Сроки выполнения работ:</w:t>
      </w:r>
    </w:p>
    <w:p w14:paraId="5C91EABF" w14:textId="7FB22EF2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5.1. Работы должны быть выполнены в срок </w:t>
      </w:r>
      <w:r>
        <w:rPr>
          <w:rFonts w:ascii="Times New Roman" w:eastAsia="Times New Roman" w:hAnsi="Times New Roman" w:cs="Times New Roman"/>
          <w:sz w:val="24"/>
          <w:szCs w:val="24"/>
        </w:rPr>
        <w:t>в течение 15 календарных дней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 xml:space="preserve">5.2. Срок выполнения ремонта автомобиля не должен превышать </w:t>
      </w:r>
      <w:r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календарных дней с момента подписания договора.</w:t>
      </w:r>
    </w:p>
    <w:p w14:paraId="64E794ED" w14:textId="77777777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6. Финансовые условия:</w:t>
      </w:r>
    </w:p>
    <w:p w14:paraId="23492563" w14:textId="7166834D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sz w:val="24"/>
          <w:szCs w:val="24"/>
        </w:rPr>
        <w:t>6.1. Стоимость работ по ремонту автомобиля Газель определяется на основе перечня работ, уже расписанного в технической спецификации, и представленной сметы участниками конкурса.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>6.2. Оплата будет произведена по мере выполнения работ и в соответствии с актом выполненных работ</w:t>
      </w:r>
    </w:p>
    <w:p w14:paraId="79A4CE9D" w14:textId="77777777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7. Порядок подачи заявок:</w:t>
      </w:r>
    </w:p>
    <w:p w14:paraId="4297469C" w14:textId="2209F5A4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7.1. Конкурсные заявки на участие в конкурсе принимаются до </w:t>
      </w:r>
      <w:r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ноября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2024 года, 13:00 ч.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>7.2. Заявки принимаются в запечатанных конвертах по адресу: Павлодарская область, Павлодарский район, Шакатский с.о., село Шакат, улица Мира 1/1, кабинет приема с 09:00 до 18:00 ч.</w:t>
      </w:r>
    </w:p>
    <w:p w14:paraId="407CA5F7" w14:textId="77777777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8. Порядок вскрытия заявок:</w:t>
      </w:r>
    </w:p>
    <w:p w14:paraId="08F7BFAA" w14:textId="79ABC1B2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sz w:val="24"/>
          <w:szCs w:val="24"/>
        </w:rPr>
        <w:t>8.1. Заявки будут вскрыты 18 ноября 2024 года в 15:00 ч. по адресу: Павлодарская область, Павлодарский район, Шакатский с.о., село Шакат, улица Мира 1/1, кабинет приема.</w:t>
      </w:r>
    </w:p>
    <w:p w14:paraId="23808273" w14:textId="77777777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9. Контроль за выполнением работ:</w:t>
      </w:r>
    </w:p>
    <w:p w14:paraId="14193745" w14:textId="77777777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sz w:val="24"/>
          <w:szCs w:val="24"/>
        </w:rPr>
        <w:t>9.1. Контроль за качеством и сроками выполнения работ будет осуществлять Заказчик.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>9.2. Исполнитель обязуется предоставить отчет о выполнении работ, акт приема-передачи и документы, подтверждающие выполнение всех условий договора.</w:t>
      </w:r>
    </w:p>
    <w:p w14:paraId="46F96130" w14:textId="77777777" w:rsidR="00BF5FBF" w:rsidRDefault="00BF5FBF" w:rsidP="00BF5FBF">
      <w:pPr>
        <w:pStyle w:val="a4"/>
        <w:jc w:val="center"/>
        <w:rPr>
          <w:b/>
        </w:rPr>
      </w:pPr>
    </w:p>
    <w:p w14:paraId="68123CF6" w14:textId="77777777" w:rsidR="00BF5FBF" w:rsidRPr="00840477" w:rsidRDefault="00BF5FBF" w:rsidP="00BF5FBF">
      <w:pPr>
        <w:pStyle w:val="a4"/>
        <w:jc w:val="center"/>
        <w:rPr>
          <w:b/>
        </w:rPr>
      </w:pPr>
      <w:r>
        <w:rPr>
          <w:b/>
        </w:rPr>
        <w:t>Директор</w:t>
      </w:r>
      <w:r w:rsidRPr="00840477">
        <w:rPr>
          <w:b/>
        </w:rPr>
        <w:t>:</w:t>
      </w:r>
      <w:r>
        <w:rPr>
          <w:b/>
        </w:rPr>
        <w:t>____________</w:t>
      </w:r>
      <w:r w:rsidRPr="00840477">
        <w:rPr>
          <w:b/>
        </w:rPr>
        <w:t>Унгаров Г.С.</w:t>
      </w:r>
    </w:p>
    <w:p w14:paraId="3C40195D" w14:textId="049A1766" w:rsidR="00216B7D" w:rsidRDefault="00216B7D" w:rsidP="00BF5FBF">
      <w:pPr>
        <w:spacing w:after="360" w:line="285" w:lineRule="atLeast"/>
        <w:ind w:left="360"/>
        <w:textAlignment w:val="baseline"/>
        <w:rPr>
          <w:rFonts w:ascii="Times New Roman" w:eastAsia="Consolas" w:hAnsi="Times New Roman" w:cs="Times New Roman"/>
          <w:sz w:val="24"/>
          <w:szCs w:val="24"/>
        </w:rPr>
      </w:pPr>
    </w:p>
    <w:p w14:paraId="26806638" w14:textId="26DE34BB" w:rsidR="00BF5FBF" w:rsidRDefault="00BF5FBF" w:rsidP="00BF5FBF">
      <w:pPr>
        <w:spacing w:after="360" w:line="285" w:lineRule="atLeast"/>
        <w:ind w:left="360"/>
        <w:textAlignment w:val="baseline"/>
        <w:rPr>
          <w:rFonts w:ascii="Times New Roman" w:eastAsia="Consolas" w:hAnsi="Times New Roman" w:cs="Times New Roman"/>
          <w:sz w:val="24"/>
          <w:szCs w:val="24"/>
        </w:rPr>
      </w:pPr>
    </w:p>
    <w:p w14:paraId="3599C13A" w14:textId="669698FF" w:rsidR="00BF5FBF" w:rsidRDefault="00BF5FBF" w:rsidP="00BF5FBF">
      <w:pPr>
        <w:spacing w:after="360" w:line="285" w:lineRule="atLeast"/>
        <w:ind w:left="360"/>
        <w:textAlignment w:val="baseline"/>
        <w:rPr>
          <w:rFonts w:ascii="Times New Roman" w:eastAsia="Consolas" w:hAnsi="Times New Roman" w:cs="Times New Roman"/>
          <w:sz w:val="24"/>
          <w:szCs w:val="24"/>
        </w:rPr>
      </w:pPr>
    </w:p>
    <w:p w14:paraId="3A78610E" w14:textId="37301793" w:rsidR="00BF5FBF" w:rsidRDefault="00BF5FBF" w:rsidP="00BF5FBF">
      <w:pPr>
        <w:spacing w:after="360" w:line="285" w:lineRule="atLeast"/>
        <w:ind w:left="360"/>
        <w:textAlignment w:val="baseline"/>
        <w:rPr>
          <w:rFonts w:ascii="Times New Roman" w:eastAsia="Consolas" w:hAnsi="Times New Roman" w:cs="Times New Roman"/>
          <w:sz w:val="24"/>
          <w:szCs w:val="24"/>
        </w:rPr>
      </w:pPr>
    </w:p>
    <w:p w14:paraId="4B0532CD" w14:textId="217AB87E" w:rsidR="00BF5FBF" w:rsidRDefault="00BF5FBF" w:rsidP="00BF5FBF">
      <w:pPr>
        <w:spacing w:after="360" w:line="285" w:lineRule="atLeast"/>
        <w:ind w:left="360"/>
        <w:textAlignment w:val="baseline"/>
        <w:rPr>
          <w:rFonts w:ascii="Times New Roman" w:eastAsia="Consolas" w:hAnsi="Times New Roman" w:cs="Times New Roman"/>
          <w:sz w:val="24"/>
          <w:szCs w:val="24"/>
        </w:rPr>
      </w:pPr>
    </w:p>
    <w:sectPr w:rsidR="00BF5FBF" w:rsidSect="00E2638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375D57"/>
    <w:multiLevelType w:val="multilevel"/>
    <w:tmpl w:val="4E1C0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D20A91"/>
    <w:multiLevelType w:val="multilevel"/>
    <w:tmpl w:val="2408BF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6B7D"/>
    <w:rsid w:val="00097625"/>
    <w:rsid w:val="001163D5"/>
    <w:rsid w:val="001F1210"/>
    <w:rsid w:val="00216B7D"/>
    <w:rsid w:val="003A5137"/>
    <w:rsid w:val="00426D3B"/>
    <w:rsid w:val="00433B6C"/>
    <w:rsid w:val="0053213C"/>
    <w:rsid w:val="006C07C2"/>
    <w:rsid w:val="00732DDA"/>
    <w:rsid w:val="007651E8"/>
    <w:rsid w:val="007B27F8"/>
    <w:rsid w:val="007C59FC"/>
    <w:rsid w:val="008D6D32"/>
    <w:rsid w:val="00901BB8"/>
    <w:rsid w:val="00A7604F"/>
    <w:rsid w:val="00AE52AC"/>
    <w:rsid w:val="00B524C8"/>
    <w:rsid w:val="00B86455"/>
    <w:rsid w:val="00BB612F"/>
    <w:rsid w:val="00BF5FBF"/>
    <w:rsid w:val="00CB3819"/>
    <w:rsid w:val="00E2638C"/>
    <w:rsid w:val="00E566A2"/>
    <w:rsid w:val="00E7711F"/>
    <w:rsid w:val="00EB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21483"/>
  <w15:docId w15:val="{5DF6A744-A145-4FBE-858B-7BEA84848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097625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097625"/>
    <w:rPr>
      <w:color w:val="333399"/>
      <w:u w:val="single"/>
    </w:rPr>
  </w:style>
  <w:style w:type="character" w:styleId="a6">
    <w:name w:val="Strong"/>
    <w:basedOn w:val="a0"/>
    <w:uiPriority w:val="22"/>
    <w:qFormat/>
    <w:rsid w:val="00BB612F"/>
    <w:rPr>
      <w:b/>
      <w:bCs/>
    </w:rPr>
  </w:style>
  <w:style w:type="character" w:customStyle="1" w:styleId="ezkurwreuab5ozgtqnkl">
    <w:name w:val="ezkurwreuab5ozgtqnkl"/>
    <w:basedOn w:val="a0"/>
    <w:rsid w:val="00433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2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29</cp:revision>
  <dcterms:created xsi:type="dcterms:W3CDTF">2018-04-16T05:26:00Z</dcterms:created>
  <dcterms:modified xsi:type="dcterms:W3CDTF">2024-11-08T04:30:00Z</dcterms:modified>
</cp:coreProperties>
</file>